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31A0A">
      <w:pP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4</w:t>
      </w:r>
    </w:p>
    <w:p w14:paraId="161D97AA">
      <w:pPr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二维码                           证书编号：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3F5E863E">
      <w:pPr>
        <w:jc w:val="center"/>
        <w:rPr>
          <w:rFonts w:ascii="仿宋_GB2312" w:eastAsia="仿宋_GB2312"/>
          <w:color w:val="auto"/>
          <w:sz w:val="32"/>
          <w:szCs w:val="32"/>
        </w:rPr>
      </w:pPr>
    </w:p>
    <w:p w14:paraId="085B8E9C">
      <w:pPr>
        <w:ind w:firstLine="0" w:firstLineChars="0"/>
        <w:jc w:val="center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宁波市人才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层次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认定书</w:t>
      </w:r>
    </w:p>
    <w:bookmarkEnd w:id="0"/>
    <w:p w14:paraId="539AB5E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0AB0FE8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姓名：</w:t>
      </w:r>
    </w:p>
    <w:p w14:paraId="0A1CF821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身份证件号：</w:t>
      </w:r>
    </w:p>
    <w:p w14:paraId="71E703C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认定依据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：（涉密无此项）（授权认定的标注授权认定主体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自主认定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</w:p>
    <w:p w14:paraId="23E29126"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工作单位：</w:t>
      </w:r>
    </w:p>
    <w:p w14:paraId="4EE69C07">
      <w:pPr>
        <w:ind w:firstLine="640" w:firstLineChars="200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根据《宁波市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人才目录（2025）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授权认定的根据人才授权自主认定相关规则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认定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A类（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顶尖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人才/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B类（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特优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</w:rPr>
        <w:t>人才/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C类（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领军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人才/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D类（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拔尖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人才/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类E（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高级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/F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紧缺骨干)人才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。</w:t>
      </w:r>
    </w:p>
    <w:p w14:paraId="3DA5727A">
      <w:pPr>
        <w:ind w:firstLine="640" w:firstLineChars="200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认定日期：xxxx年xx月。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如有认定有效期的注明有效期至xxxx年xx月。授权认定注明出现离职等退出情况的自动失效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eastAsia="zh-CN"/>
        </w:rPr>
        <w:t>）</w:t>
      </w:r>
    </w:p>
    <w:p w14:paraId="2D583D0E">
      <w:pPr>
        <w:ind w:firstLine="640" w:firstLineChars="200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本认定书可通过宁波市人才认定系统进行电子查验。</w:t>
      </w:r>
    </w:p>
    <w:p w14:paraId="2782B96E">
      <w:pPr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</w:p>
    <w:p w14:paraId="39ABF0EF">
      <w:pPr>
        <w:jc w:val="right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宁波市人力资源和社会保障局</w:t>
      </w:r>
    </w:p>
    <w:p w14:paraId="3F9068CF">
      <w:pPr>
        <w:jc w:val="righ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sectPr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打印日期：xxxx年xx月xx日</w:t>
      </w:r>
    </w:p>
    <w:p w14:paraId="76CC8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042B4"/>
    <w:rsid w:val="70F0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2025-12-22T08:43:00Z</dcterms:created>
  <dc:creator>残想'piscium</dc:creator>
  <cp:lastModifiedBy>残想'piscium</cp:lastModifiedBy>
  <dcterms:modified xsi:type="dcterms:W3CDTF">2025-12-22T08:43:58Z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1074605B8EBC4C94AD1AECDC29153E64_11</vt:lpwstr>
  </property>
  <property fmtid="{D5CDD505-2E9C-101B-9397-08002B2CF9AE}" pid="4" name="KSOTemplateDocerSaveRecord">
    <vt:lpwstr>eyJoZGlkIjoiZDJiOWJkZTBjNTIwMzVhNDQ4ZDdiOTExOTA5NGRhNGYiLCJ1c2VySWQiOiI1Mzk5MTM0ODcifQ==</vt:lpwstr>
  </property>
</Properties>
</file>